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66DE" w14:textId="73D1DFB2" w:rsidR="002347BB" w:rsidRDefault="008F3BA9" w:rsidP="002347BB">
      <w:pPr>
        <w:spacing w:after="0" w:line="240" w:lineRule="auto"/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>Suggestiemenu</w:t>
      </w:r>
    </w:p>
    <w:p w14:paraId="58DA9756" w14:textId="67B3ACF5" w:rsidR="004669D9" w:rsidRPr="004669D9" w:rsidRDefault="004669D9" w:rsidP="002347BB">
      <w:pPr>
        <w:spacing w:after="0" w:line="240" w:lineRule="auto"/>
        <w:jc w:val="center"/>
        <w:rPr>
          <w:rFonts w:ascii="Book Antiqua" w:hAnsi="Book Antiqua"/>
          <w:b/>
          <w:sz w:val="20"/>
        </w:rPr>
      </w:pPr>
      <w:r w:rsidRPr="004669D9">
        <w:rPr>
          <w:rFonts w:ascii="Book Antiqua" w:hAnsi="Book Antiqua"/>
          <w:b/>
          <w:sz w:val="20"/>
        </w:rPr>
        <w:t>Enkel per tafel te bestellen</w:t>
      </w:r>
    </w:p>
    <w:p w14:paraId="5DD734BC" w14:textId="77777777" w:rsidR="00E9082B" w:rsidRDefault="00E9082B" w:rsidP="002347B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173704F2" w14:textId="77777777" w:rsidR="006F0D5D" w:rsidRPr="00C63DFA" w:rsidRDefault="006F0D5D" w:rsidP="00DE3CBD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0791694B" w14:textId="56ECAC63" w:rsidR="00DE3CBD" w:rsidRDefault="00DE3CBD" w:rsidP="00DE3CBD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Gelakt buikspek met koolrabi, paksoi en passievrucht</w:t>
      </w:r>
    </w:p>
    <w:p w14:paraId="509E4175" w14:textId="77777777" w:rsidR="003F00F1" w:rsidRDefault="003F00F1" w:rsidP="00DE3CBD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30310DC9" w14:textId="62420A21" w:rsidR="003F00F1" w:rsidRDefault="003F00F1" w:rsidP="00DE3CBD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of</w:t>
      </w:r>
    </w:p>
    <w:p w14:paraId="61F407B7" w14:textId="73D5FC68" w:rsidR="003F00F1" w:rsidRDefault="00DE3CBD" w:rsidP="003F00F1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Tataki van tonijn met komkommer,</w:t>
      </w:r>
    </w:p>
    <w:p w14:paraId="07246183" w14:textId="10CDC7F7" w:rsidR="00DE3CBD" w:rsidRDefault="00DE3CBD" w:rsidP="003F00F1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daikon &amp;</w:t>
      </w:r>
      <w:r w:rsidR="003F00F1">
        <w:rPr>
          <w:rFonts w:ascii="Book Antiqua" w:hAnsi="Book Antiqua"/>
          <w:sz w:val="28"/>
          <w:szCs w:val="21"/>
        </w:rPr>
        <w:t xml:space="preserve"> </w:t>
      </w:r>
      <w:r>
        <w:rPr>
          <w:rFonts w:ascii="Book Antiqua" w:hAnsi="Book Antiqua"/>
          <w:sz w:val="28"/>
          <w:szCs w:val="21"/>
        </w:rPr>
        <w:t>wasabimayonnaise</w:t>
      </w:r>
    </w:p>
    <w:p w14:paraId="2190E252" w14:textId="02F6D486" w:rsidR="00021587" w:rsidRDefault="00021587" w:rsidP="00021587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5243D525" w14:textId="77777777" w:rsidR="0026235B" w:rsidRDefault="0026235B" w:rsidP="00021587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6AA4F9ED" w14:textId="77777777" w:rsidR="003D17D7" w:rsidRDefault="003D17D7" w:rsidP="003D17D7">
      <w:pPr>
        <w:jc w:val="center"/>
      </w:pPr>
      <w:r>
        <w:rPr>
          <w:rFonts w:ascii="Book Antiqua" w:hAnsi="Book Antiqua"/>
          <w:sz w:val="28"/>
          <w:szCs w:val="21"/>
        </w:rPr>
        <w:t>-----</w:t>
      </w:r>
    </w:p>
    <w:p w14:paraId="42ED2F87" w14:textId="6AE47289" w:rsidR="003D17D7" w:rsidRDefault="003D17D7" w:rsidP="003D17D7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Zeeuwse Oesters °°° (4st.)</w:t>
      </w:r>
    </w:p>
    <w:p w14:paraId="590AF1F8" w14:textId="150258CD" w:rsidR="003D17D7" w:rsidRDefault="003D17D7" w:rsidP="003D17D7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(suppl. € 10)</w:t>
      </w:r>
    </w:p>
    <w:p w14:paraId="16157BC7" w14:textId="0F54DCB1" w:rsidR="003D17D7" w:rsidRDefault="003D17D7" w:rsidP="003D17D7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45A31A2A" w14:textId="77777777" w:rsidR="0026235B" w:rsidRDefault="0026235B" w:rsidP="003D17D7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305E0A75" w14:textId="7D8DEC8C" w:rsidR="00C63DFA" w:rsidRPr="00C63DFA" w:rsidRDefault="00C63DFA" w:rsidP="00C63DFA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-----</w:t>
      </w:r>
    </w:p>
    <w:p w14:paraId="42433396" w14:textId="241EC4E9" w:rsidR="00C63DFA" w:rsidRDefault="00C63DFA" w:rsidP="00C63DFA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336A5BC3" w14:textId="3AAD1821" w:rsidR="005F1BC2" w:rsidRDefault="005F1BC2" w:rsidP="005F1BC2">
      <w:pPr>
        <w:tabs>
          <w:tab w:val="left" w:pos="709"/>
          <w:tab w:val="left" w:pos="1134"/>
          <w:tab w:val="left" w:pos="7797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Saltimboca van kalfs met fettuccini, groene asperges, tomaat en salie</w:t>
      </w:r>
    </w:p>
    <w:p w14:paraId="1D838A6C" w14:textId="77777777" w:rsidR="00D26671" w:rsidRDefault="00D26671" w:rsidP="005F1BC2">
      <w:pPr>
        <w:tabs>
          <w:tab w:val="left" w:pos="709"/>
          <w:tab w:val="left" w:pos="1134"/>
          <w:tab w:val="left" w:pos="7797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15D2EC67" w14:textId="364610BD" w:rsidR="005F1BC2" w:rsidRDefault="0026235B" w:rsidP="005F1BC2">
      <w:pPr>
        <w:tabs>
          <w:tab w:val="left" w:pos="709"/>
          <w:tab w:val="left" w:pos="1134"/>
          <w:tab w:val="left" w:pos="7797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of</w:t>
      </w:r>
      <w:bookmarkStart w:id="0" w:name="_GoBack"/>
      <w:bookmarkEnd w:id="0"/>
    </w:p>
    <w:p w14:paraId="124F2893" w14:textId="0B94E685" w:rsidR="005F1BC2" w:rsidRDefault="005F1BC2" w:rsidP="005F1BC2">
      <w:pPr>
        <w:tabs>
          <w:tab w:val="left" w:pos="709"/>
          <w:tab w:val="left" w:pos="1134"/>
          <w:tab w:val="left" w:pos="7797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Kabeljauwhaas met venkel, mosselen, puree en mousseline</w:t>
      </w:r>
    </w:p>
    <w:p w14:paraId="6A5C4239" w14:textId="7065709A" w:rsidR="0026235B" w:rsidRDefault="0026235B" w:rsidP="005F1BC2">
      <w:pPr>
        <w:tabs>
          <w:tab w:val="left" w:pos="709"/>
          <w:tab w:val="left" w:pos="1134"/>
          <w:tab w:val="left" w:pos="7797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7E9DB35C" w14:textId="77777777" w:rsidR="0026235B" w:rsidRDefault="0026235B" w:rsidP="005F1BC2">
      <w:pPr>
        <w:tabs>
          <w:tab w:val="left" w:pos="709"/>
          <w:tab w:val="left" w:pos="1134"/>
          <w:tab w:val="left" w:pos="7797"/>
          <w:tab w:val="left" w:pos="8647"/>
        </w:tabs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56B2DF3F" w14:textId="4408B4EB" w:rsidR="00C63DFA" w:rsidRPr="00C63DFA" w:rsidRDefault="00C63DFA" w:rsidP="00C63DFA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-----</w:t>
      </w:r>
    </w:p>
    <w:p w14:paraId="60EF822D" w14:textId="77777777" w:rsidR="00C63DFA" w:rsidRPr="00C63DFA" w:rsidRDefault="00C63DFA" w:rsidP="00C63DFA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</w:p>
    <w:p w14:paraId="1E590829" w14:textId="12DD942C" w:rsidR="003D17D7" w:rsidRPr="00C63DFA" w:rsidRDefault="00D26671" w:rsidP="00C63DFA">
      <w:pPr>
        <w:spacing w:after="0" w:line="240" w:lineRule="auto"/>
        <w:jc w:val="center"/>
        <w:rPr>
          <w:rFonts w:ascii="Book Antiqua" w:hAnsi="Book Antiqua"/>
          <w:sz w:val="28"/>
          <w:szCs w:val="21"/>
        </w:rPr>
      </w:pPr>
      <w:r>
        <w:rPr>
          <w:rFonts w:ascii="Book Antiqua" w:hAnsi="Book Antiqua"/>
          <w:sz w:val="28"/>
          <w:szCs w:val="21"/>
        </w:rPr>
        <w:t>Peche “Melba” met vanilleroomijs en amandelschilfers</w:t>
      </w:r>
    </w:p>
    <w:p w14:paraId="476F1A04" w14:textId="5F61E418" w:rsidR="002347BB" w:rsidRDefault="002347BB" w:rsidP="00BF2E8A">
      <w:pPr>
        <w:spacing w:after="0" w:line="240" w:lineRule="auto"/>
        <w:jc w:val="center"/>
        <w:rPr>
          <w:rFonts w:ascii="Book Antiqua" w:hAnsi="Book Antiqua"/>
          <w:sz w:val="28"/>
        </w:rPr>
      </w:pPr>
    </w:p>
    <w:p w14:paraId="49784E33" w14:textId="77777777" w:rsidR="00C63DFA" w:rsidRPr="00BF2E8A" w:rsidRDefault="00C63DFA" w:rsidP="00BF2E8A">
      <w:pPr>
        <w:spacing w:after="0" w:line="240" w:lineRule="auto"/>
        <w:jc w:val="center"/>
        <w:rPr>
          <w:rFonts w:ascii="Book Antiqua" w:hAnsi="Book Antiqua"/>
          <w:sz w:val="28"/>
        </w:rPr>
      </w:pPr>
    </w:p>
    <w:p w14:paraId="28DBB1FF" w14:textId="20CB774A" w:rsidR="00392927" w:rsidRPr="00392927" w:rsidRDefault="006F0D5D" w:rsidP="00BF2E8A">
      <w:pPr>
        <w:spacing w:after="0"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€ </w:t>
      </w:r>
      <w:r w:rsidR="00BE24FD">
        <w:rPr>
          <w:rFonts w:ascii="Book Antiqua" w:hAnsi="Book Antiqua"/>
          <w:sz w:val="28"/>
        </w:rPr>
        <w:t>4</w:t>
      </w:r>
      <w:r w:rsidR="00C40CDA">
        <w:rPr>
          <w:rFonts w:ascii="Book Antiqua" w:hAnsi="Book Antiqua"/>
          <w:sz w:val="28"/>
        </w:rPr>
        <w:t>5</w:t>
      </w:r>
      <w:r>
        <w:rPr>
          <w:rFonts w:ascii="Book Antiqua" w:hAnsi="Book Antiqua"/>
          <w:sz w:val="28"/>
        </w:rPr>
        <w:t xml:space="preserve"> pp</w:t>
      </w:r>
    </w:p>
    <w:p w14:paraId="28DBB200" w14:textId="7AC1BCA2" w:rsidR="00BF2E8A" w:rsidRDefault="00BF2E8A" w:rsidP="00BF2E8A">
      <w:pPr>
        <w:spacing w:after="0" w:line="240" w:lineRule="auto"/>
        <w:jc w:val="center"/>
        <w:rPr>
          <w:rFonts w:ascii="Book Antiqua" w:hAnsi="Book Antiqua"/>
          <w:sz w:val="28"/>
        </w:rPr>
      </w:pPr>
    </w:p>
    <w:p w14:paraId="683B4379" w14:textId="77777777" w:rsidR="00A0168D" w:rsidRDefault="00A0168D" w:rsidP="00BF2E8A">
      <w:pPr>
        <w:spacing w:after="0" w:line="240" w:lineRule="auto"/>
        <w:jc w:val="center"/>
        <w:rPr>
          <w:rFonts w:ascii="Book Antiqua" w:hAnsi="Book Antiqua"/>
          <w:sz w:val="28"/>
        </w:rPr>
      </w:pPr>
    </w:p>
    <w:p w14:paraId="530C1CCB" w14:textId="77777777" w:rsidR="00C63DFA" w:rsidRDefault="00285C44" w:rsidP="00C63DFA">
      <w:pPr>
        <w:spacing w:after="0"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Inclusief wijn</w:t>
      </w:r>
      <w:r w:rsidR="00C63DFA">
        <w:rPr>
          <w:rFonts w:ascii="Book Antiqua" w:hAnsi="Book Antiqua"/>
          <w:sz w:val="28"/>
        </w:rPr>
        <w:t xml:space="preserve">en </w:t>
      </w:r>
    </w:p>
    <w:p w14:paraId="28DBB206" w14:textId="6A090012" w:rsidR="00BF2E8A" w:rsidRDefault="003D17D7" w:rsidP="00C63DFA">
      <w:pPr>
        <w:spacing w:after="0"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3 gangen </w:t>
      </w:r>
      <w:r w:rsidR="0040760C">
        <w:rPr>
          <w:rFonts w:ascii="Book Antiqua" w:hAnsi="Book Antiqua"/>
          <w:sz w:val="28"/>
        </w:rPr>
        <w:t xml:space="preserve"> </w:t>
      </w:r>
      <w:r w:rsidR="00285C44">
        <w:rPr>
          <w:rFonts w:ascii="Book Antiqua" w:hAnsi="Book Antiqua"/>
          <w:sz w:val="28"/>
        </w:rPr>
        <w:t>€ 2</w:t>
      </w:r>
      <w:r w:rsidR="00BE24FD">
        <w:rPr>
          <w:rFonts w:ascii="Book Antiqua" w:hAnsi="Book Antiqua"/>
          <w:sz w:val="28"/>
        </w:rPr>
        <w:t>0</w:t>
      </w:r>
      <w:r w:rsidR="0040760C">
        <w:rPr>
          <w:rFonts w:ascii="Book Antiqua" w:hAnsi="Book Antiqua"/>
          <w:sz w:val="28"/>
        </w:rPr>
        <w:t xml:space="preserve"> pp</w:t>
      </w:r>
    </w:p>
    <w:p w14:paraId="7654A015" w14:textId="6855BF1B" w:rsidR="003D17D7" w:rsidRDefault="003D17D7" w:rsidP="00C63DFA">
      <w:pPr>
        <w:spacing w:after="0" w:line="24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 gangen € 25 pp</w:t>
      </w:r>
    </w:p>
    <w:p w14:paraId="3C9168F1" w14:textId="598A2590" w:rsidR="003D17D7" w:rsidRPr="00C63DFA" w:rsidRDefault="003D17D7" w:rsidP="00C63DFA">
      <w:pPr>
        <w:spacing w:after="0" w:line="240" w:lineRule="auto"/>
        <w:jc w:val="center"/>
        <w:rPr>
          <w:rFonts w:ascii="Book Antiqua" w:hAnsi="Book Antiqua"/>
          <w:sz w:val="28"/>
        </w:rPr>
      </w:pPr>
    </w:p>
    <w:sectPr w:rsidR="003D17D7" w:rsidRPr="00C63DFA" w:rsidSect="003929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8A"/>
    <w:rsid w:val="00021587"/>
    <w:rsid w:val="00021B24"/>
    <w:rsid w:val="000755A4"/>
    <w:rsid w:val="000B4F0D"/>
    <w:rsid w:val="000B692F"/>
    <w:rsid w:val="0011387E"/>
    <w:rsid w:val="00130755"/>
    <w:rsid w:val="00173076"/>
    <w:rsid w:val="00191BB5"/>
    <w:rsid w:val="001C2322"/>
    <w:rsid w:val="001D5C43"/>
    <w:rsid w:val="002177CB"/>
    <w:rsid w:val="002347BB"/>
    <w:rsid w:val="00247DC3"/>
    <w:rsid w:val="0026235B"/>
    <w:rsid w:val="00285C44"/>
    <w:rsid w:val="002C6DA3"/>
    <w:rsid w:val="002D6C38"/>
    <w:rsid w:val="00356E07"/>
    <w:rsid w:val="00376C8C"/>
    <w:rsid w:val="00392927"/>
    <w:rsid w:val="003C475D"/>
    <w:rsid w:val="003D17D7"/>
    <w:rsid w:val="003E4DF3"/>
    <w:rsid w:val="003F00F1"/>
    <w:rsid w:val="0040760C"/>
    <w:rsid w:val="004455CF"/>
    <w:rsid w:val="004669D9"/>
    <w:rsid w:val="004B2E83"/>
    <w:rsid w:val="00524919"/>
    <w:rsid w:val="005847AD"/>
    <w:rsid w:val="005A37D4"/>
    <w:rsid w:val="005B6E39"/>
    <w:rsid w:val="005E6FC9"/>
    <w:rsid w:val="005F1BC2"/>
    <w:rsid w:val="005F6A47"/>
    <w:rsid w:val="00605066"/>
    <w:rsid w:val="006F0D5D"/>
    <w:rsid w:val="007260BA"/>
    <w:rsid w:val="00780795"/>
    <w:rsid w:val="007D4C63"/>
    <w:rsid w:val="007E616C"/>
    <w:rsid w:val="007F7DF5"/>
    <w:rsid w:val="0086798B"/>
    <w:rsid w:val="008B2DB7"/>
    <w:rsid w:val="008B60D6"/>
    <w:rsid w:val="008F3BA9"/>
    <w:rsid w:val="0090612B"/>
    <w:rsid w:val="00912D47"/>
    <w:rsid w:val="00964747"/>
    <w:rsid w:val="009876D0"/>
    <w:rsid w:val="009915B5"/>
    <w:rsid w:val="00995EF1"/>
    <w:rsid w:val="009D57EA"/>
    <w:rsid w:val="00A0168D"/>
    <w:rsid w:val="00A12673"/>
    <w:rsid w:val="00A33D24"/>
    <w:rsid w:val="00A60B0B"/>
    <w:rsid w:val="00AC1241"/>
    <w:rsid w:val="00AD78B5"/>
    <w:rsid w:val="00AE015B"/>
    <w:rsid w:val="00AF1494"/>
    <w:rsid w:val="00B644F8"/>
    <w:rsid w:val="00BE24FD"/>
    <w:rsid w:val="00BF2E8A"/>
    <w:rsid w:val="00C40CDA"/>
    <w:rsid w:val="00C45EF5"/>
    <w:rsid w:val="00C46841"/>
    <w:rsid w:val="00C63DFA"/>
    <w:rsid w:val="00CB4AEA"/>
    <w:rsid w:val="00CC3BD8"/>
    <w:rsid w:val="00CC40D7"/>
    <w:rsid w:val="00CC7969"/>
    <w:rsid w:val="00D143F5"/>
    <w:rsid w:val="00D26671"/>
    <w:rsid w:val="00D4343B"/>
    <w:rsid w:val="00D635A3"/>
    <w:rsid w:val="00DA3B6A"/>
    <w:rsid w:val="00DC16EF"/>
    <w:rsid w:val="00DE3CBD"/>
    <w:rsid w:val="00E8368E"/>
    <w:rsid w:val="00E861AF"/>
    <w:rsid w:val="00E9082B"/>
    <w:rsid w:val="00F27E98"/>
    <w:rsid w:val="00F66F75"/>
    <w:rsid w:val="00F76413"/>
    <w:rsid w:val="00F85D5B"/>
    <w:rsid w:val="00FA4A0F"/>
    <w:rsid w:val="00FB5EFF"/>
    <w:rsid w:val="00FC1560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B1E2"/>
  <w15:docId w15:val="{BAA67B81-BD3F-46E6-96DD-1E6102EC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50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B4AE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4A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Van Thielen</dc:creator>
  <cp:lastModifiedBy>Jonathan Van Thielen</cp:lastModifiedBy>
  <cp:revision>9</cp:revision>
  <dcterms:created xsi:type="dcterms:W3CDTF">2019-06-28T14:06:00Z</dcterms:created>
  <dcterms:modified xsi:type="dcterms:W3CDTF">2019-06-28T14:11:00Z</dcterms:modified>
</cp:coreProperties>
</file>